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320DA" w14:textId="6C5729D4" w:rsidR="00B4561F" w:rsidRDefault="00451FC5" w:rsidP="00451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KEY ME</w:t>
      </w:r>
      <w:r w:rsidR="00D10AA9">
        <w:rPr>
          <w:b/>
          <w:sz w:val="28"/>
          <w:szCs w:val="28"/>
        </w:rPr>
        <w:t>SSAGES WORKSHEET</w:t>
      </w:r>
    </w:p>
    <w:tbl>
      <w:tblPr>
        <w:tblStyle w:val="TableGrid"/>
        <w:tblW w:w="13027" w:type="dxa"/>
        <w:tblLook w:val="04A0" w:firstRow="1" w:lastRow="0" w:firstColumn="1" w:lastColumn="0" w:noHBand="0" w:noVBand="1"/>
      </w:tblPr>
      <w:tblGrid>
        <w:gridCol w:w="3505"/>
        <w:gridCol w:w="9522"/>
      </w:tblGrid>
      <w:tr w:rsidR="00933C48" w14:paraId="253F416C" w14:textId="77777777" w:rsidTr="00451FC5">
        <w:trPr>
          <w:trHeight w:val="1588"/>
        </w:trPr>
        <w:tc>
          <w:tcPr>
            <w:tcW w:w="3505" w:type="dxa"/>
            <w:vAlign w:val="center"/>
          </w:tcPr>
          <w:p w14:paraId="7C989153" w14:textId="77777777" w:rsidR="00933C48" w:rsidRDefault="00933C48" w:rsidP="00933C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is the reason for change?</w:t>
            </w:r>
          </w:p>
          <w:p w14:paraId="5CBE412F" w14:textId="77777777" w:rsidR="00485EDB" w:rsidRDefault="00485EDB" w:rsidP="00933C48">
            <w:pPr>
              <w:rPr>
                <w:b/>
                <w:sz w:val="28"/>
                <w:szCs w:val="28"/>
              </w:rPr>
            </w:pPr>
          </w:p>
          <w:p w14:paraId="53DFFC46" w14:textId="46910DB3" w:rsidR="00485EDB" w:rsidRPr="00485EDB" w:rsidRDefault="00485EDB" w:rsidP="00485EDB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485EDB">
              <w:rPr>
                <w:b/>
                <w:sz w:val="28"/>
                <w:szCs w:val="28"/>
              </w:rPr>
              <w:t>Why are we doing this and why now?</w:t>
            </w:r>
          </w:p>
        </w:tc>
        <w:tc>
          <w:tcPr>
            <w:tcW w:w="9522" w:type="dxa"/>
          </w:tcPr>
          <w:p w14:paraId="4AE3115A" w14:textId="15D20822" w:rsidR="00B1218F" w:rsidRPr="001A208F" w:rsidRDefault="00B1218F" w:rsidP="00B1218F">
            <w:pPr>
              <w:rPr>
                <w:b/>
              </w:rPr>
            </w:pPr>
            <w:r w:rsidRPr="001A208F">
              <w:rPr>
                <w:b/>
              </w:rPr>
              <w:t>Why are we doing this?</w:t>
            </w:r>
          </w:p>
          <w:p w14:paraId="6ED09DAC" w14:textId="7929926B" w:rsidR="00B1218F" w:rsidRDefault="00B1218F" w:rsidP="00B1218F">
            <w:pPr>
              <w:pStyle w:val="ListParagraph"/>
              <w:numPr>
                <w:ilvl w:val="0"/>
                <w:numId w:val="3"/>
              </w:numPr>
            </w:pPr>
            <w:r>
              <w:t>Improved patient care</w:t>
            </w:r>
          </w:p>
          <w:p w14:paraId="68EF2427" w14:textId="0988F3A1" w:rsidR="00B1218F" w:rsidRDefault="00B1218F" w:rsidP="00B1218F">
            <w:pPr>
              <w:pStyle w:val="ListParagraph"/>
              <w:numPr>
                <w:ilvl w:val="1"/>
                <w:numId w:val="3"/>
              </w:numPr>
            </w:pPr>
            <w:r>
              <w:t>Know what’s needed for better patient care</w:t>
            </w:r>
          </w:p>
          <w:p w14:paraId="65F71471" w14:textId="40288A49" w:rsidR="00B1218F" w:rsidRDefault="00B1218F" w:rsidP="00B1218F">
            <w:pPr>
              <w:pStyle w:val="ListParagraph"/>
              <w:numPr>
                <w:ilvl w:val="1"/>
                <w:numId w:val="3"/>
              </w:numPr>
            </w:pPr>
            <w:r>
              <w:t>Greater impact on people’s health longer-term</w:t>
            </w:r>
          </w:p>
          <w:p w14:paraId="3C54EF68" w14:textId="77777777" w:rsidR="00B1218F" w:rsidRDefault="00B1218F" w:rsidP="00B1218F">
            <w:pPr>
              <w:pStyle w:val="ListParagraph"/>
              <w:numPr>
                <w:ilvl w:val="1"/>
                <w:numId w:val="3"/>
              </w:numPr>
            </w:pPr>
            <w:r>
              <w:t>Increases compliance</w:t>
            </w:r>
          </w:p>
          <w:p w14:paraId="4A7FA5B8" w14:textId="77777777" w:rsidR="00B1218F" w:rsidRDefault="00B1218F" w:rsidP="00B1218F">
            <w:pPr>
              <w:pStyle w:val="ListParagraph"/>
              <w:numPr>
                <w:ilvl w:val="1"/>
                <w:numId w:val="3"/>
              </w:numPr>
            </w:pPr>
            <w:r>
              <w:t>Increases engagement with care</w:t>
            </w:r>
          </w:p>
          <w:p w14:paraId="5F13CA30" w14:textId="77777777" w:rsidR="00B1218F" w:rsidRDefault="00B1218F" w:rsidP="00B1218F">
            <w:pPr>
              <w:pStyle w:val="ListParagraph"/>
              <w:numPr>
                <w:ilvl w:val="0"/>
                <w:numId w:val="3"/>
              </w:numPr>
            </w:pPr>
            <w:r>
              <w:t>Already doing it in fractured way – this brings process and infrastructure and tools to it</w:t>
            </w:r>
          </w:p>
          <w:p w14:paraId="154079A5" w14:textId="09B6B7EB" w:rsidR="00B1218F" w:rsidRDefault="00B1218F" w:rsidP="00B1218F">
            <w:pPr>
              <w:pStyle w:val="ListParagraph"/>
              <w:numPr>
                <w:ilvl w:val="0"/>
                <w:numId w:val="3"/>
              </w:numPr>
            </w:pPr>
            <w:r>
              <w:t>Increased joy at work</w:t>
            </w:r>
          </w:p>
          <w:p w14:paraId="41BA58BC" w14:textId="2F7C4DCC" w:rsidR="00B1218F" w:rsidRDefault="00B1218F" w:rsidP="00B1218F">
            <w:pPr>
              <w:pStyle w:val="ListParagraph"/>
              <w:numPr>
                <w:ilvl w:val="1"/>
                <w:numId w:val="3"/>
              </w:numPr>
            </w:pPr>
            <w:r>
              <w:t>More time for doing medical care</w:t>
            </w:r>
          </w:p>
          <w:p w14:paraId="1B838772" w14:textId="77777777" w:rsidR="00B1218F" w:rsidRDefault="00B1218F" w:rsidP="00B1218F">
            <w:pPr>
              <w:pStyle w:val="ListParagraph"/>
              <w:numPr>
                <w:ilvl w:val="0"/>
                <w:numId w:val="3"/>
              </w:numPr>
            </w:pPr>
            <w:r>
              <w:t>Saves money</w:t>
            </w:r>
          </w:p>
          <w:p w14:paraId="7655DF76" w14:textId="77777777" w:rsidR="00B1218F" w:rsidRDefault="00B1218F" w:rsidP="00B1218F">
            <w:pPr>
              <w:pStyle w:val="ListParagraph"/>
              <w:numPr>
                <w:ilvl w:val="0"/>
                <w:numId w:val="3"/>
              </w:numPr>
            </w:pPr>
            <w:r>
              <w:t>Sheds light on patient’s whole story, holistically view</w:t>
            </w:r>
          </w:p>
          <w:p w14:paraId="17200EF3" w14:textId="4C55B29D" w:rsidR="00B1218F" w:rsidRDefault="00B1218F" w:rsidP="00B1218F">
            <w:pPr>
              <w:pStyle w:val="ListParagraph"/>
              <w:numPr>
                <w:ilvl w:val="0"/>
                <w:numId w:val="3"/>
              </w:numPr>
            </w:pPr>
            <w:r>
              <w:t>Can help address social drivers of health</w:t>
            </w:r>
          </w:p>
          <w:p w14:paraId="0EB207E1" w14:textId="302D385B" w:rsidR="003C0954" w:rsidRDefault="003C0954" w:rsidP="00B1218F">
            <w:pPr>
              <w:pStyle w:val="ListParagraph"/>
              <w:numPr>
                <w:ilvl w:val="0"/>
                <w:numId w:val="3"/>
              </w:numPr>
            </w:pPr>
            <w:r>
              <w:t>Ties to SRCH mission of social justice</w:t>
            </w:r>
          </w:p>
          <w:p w14:paraId="51D7C4DD" w14:textId="793A3FDE" w:rsidR="003C0954" w:rsidRDefault="003C0954" w:rsidP="00B1218F">
            <w:pPr>
              <w:pStyle w:val="ListParagraph"/>
              <w:numPr>
                <w:ilvl w:val="0"/>
                <w:numId w:val="3"/>
              </w:numPr>
            </w:pPr>
            <w:r>
              <w:t>Providers are gateways to health.  SDOH are part of the scope of practice of primary care.  It is the stan</w:t>
            </w:r>
            <w:r w:rsidR="00451FC5">
              <w:t>dard of care in family medicine (WHO definition of health- “state of complete physical, mental and social well-being and not merely the absence of disease or infirmity”</w:t>
            </w:r>
          </w:p>
          <w:p w14:paraId="0E739AE3" w14:textId="77777777" w:rsidR="00B1218F" w:rsidRDefault="00B1218F" w:rsidP="00B1218F">
            <w:pPr>
              <w:pStyle w:val="ListParagraph"/>
              <w:ind w:left="360"/>
            </w:pPr>
          </w:p>
          <w:p w14:paraId="414D3E64" w14:textId="77777777" w:rsidR="00B1218F" w:rsidRPr="001A208F" w:rsidRDefault="00B1218F" w:rsidP="00B1218F">
            <w:pPr>
              <w:rPr>
                <w:b/>
              </w:rPr>
            </w:pPr>
            <w:r w:rsidRPr="001A208F">
              <w:rPr>
                <w:b/>
              </w:rPr>
              <w:t>Why now?</w:t>
            </w:r>
          </w:p>
          <w:p w14:paraId="24542FD0" w14:textId="73066CFA" w:rsidR="00B1218F" w:rsidRDefault="003C0954" w:rsidP="003C0954">
            <w:pPr>
              <w:pStyle w:val="ListParagraph"/>
              <w:numPr>
                <w:ilvl w:val="0"/>
                <w:numId w:val="6"/>
              </w:numPr>
            </w:pPr>
            <w:r>
              <w:t>Medical field is having an evolution of understanding, acknowledging the importance of SDOH</w:t>
            </w:r>
          </w:p>
          <w:p w14:paraId="588F9E6B" w14:textId="1A6C2B54" w:rsidR="003C0954" w:rsidRDefault="003C0954" w:rsidP="003C0954">
            <w:pPr>
              <w:pStyle w:val="ListParagraph"/>
              <w:numPr>
                <w:ilvl w:val="0"/>
                <w:numId w:val="6"/>
              </w:numPr>
            </w:pPr>
            <w:r>
              <w:t>Public awareness of health inequities is growing.  It needs to be part of how we respond</w:t>
            </w:r>
          </w:p>
          <w:p w14:paraId="42C702EB" w14:textId="45FB799F" w:rsidR="003C0954" w:rsidRDefault="003C0954" w:rsidP="003C0954">
            <w:pPr>
              <w:pStyle w:val="ListParagraph"/>
              <w:numPr>
                <w:ilvl w:val="0"/>
                <w:numId w:val="6"/>
              </w:numPr>
            </w:pPr>
            <w:r>
              <w:t>There is a cultural shift within health care.  Sutter, Kaiser and St. Joseph Health are all investing in Aunt Bertha or other SDOH referral tools</w:t>
            </w:r>
          </w:p>
          <w:p w14:paraId="43DA4238" w14:textId="248838C0" w:rsidR="003C0954" w:rsidRDefault="003C0954" w:rsidP="003C0954">
            <w:pPr>
              <w:pStyle w:val="ListParagraph"/>
              <w:numPr>
                <w:ilvl w:val="0"/>
                <w:numId w:val="6"/>
              </w:numPr>
            </w:pPr>
            <w:r>
              <w:t>Status quo is NOT ok.  What we’re doing currently is not working</w:t>
            </w:r>
          </w:p>
          <w:p w14:paraId="18F5E443" w14:textId="7D0A7F0B" w:rsidR="003C0954" w:rsidRDefault="003C0954" w:rsidP="003C0954">
            <w:pPr>
              <w:pStyle w:val="ListParagraph"/>
              <w:numPr>
                <w:ilvl w:val="0"/>
                <w:numId w:val="6"/>
              </w:numPr>
            </w:pPr>
            <w:r>
              <w:t>It is part of our current strategic plan</w:t>
            </w:r>
          </w:p>
          <w:p w14:paraId="16B8B891" w14:textId="47EA0B3F" w:rsidR="003C0954" w:rsidRDefault="001B100E" w:rsidP="003C0954">
            <w:pPr>
              <w:pStyle w:val="ListParagraph"/>
              <w:numPr>
                <w:ilvl w:val="0"/>
                <w:numId w:val="6"/>
              </w:numPr>
            </w:pPr>
            <w:r>
              <w:t>There may</w:t>
            </w:r>
            <w:r w:rsidR="003C0954">
              <w:t xml:space="preserve"> be financial in</w:t>
            </w:r>
            <w:r>
              <w:t>centives coming</w:t>
            </w:r>
            <w:r w:rsidR="003C0954">
              <w:t>.  We need to be ready</w:t>
            </w:r>
          </w:p>
          <w:p w14:paraId="402E53E8" w14:textId="53D1D4B0" w:rsidR="003C0954" w:rsidRDefault="003C0954" w:rsidP="003C0954">
            <w:pPr>
              <w:pStyle w:val="ListParagraph"/>
              <w:numPr>
                <w:ilvl w:val="0"/>
                <w:numId w:val="6"/>
              </w:numPr>
            </w:pPr>
            <w:r>
              <w:t>Social justice is more important than ever.  As a country, social inequities are becoming more extreme.  There is a national shift to social justice stances and SRCH has an opportunity to make a statement.</w:t>
            </w:r>
          </w:p>
          <w:p w14:paraId="7838A55F" w14:textId="536A9189" w:rsidR="003C0954" w:rsidRDefault="003C0954" w:rsidP="003C0954">
            <w:pPr>
              <w:pStyle w:val="ListParagraph"/>
              <w:numPr>
                <w:ilvl w:val="0"/>
                <w:numId w:val="6"/>
              </w:numPr>
            </w:pPr>
            <w:r>
              <w:t>There are new laws within health care to provide housing, clothes, food, etc. (ER</w:t>
            </w:r>
            <w:r w:rsidR="001B100E">
              <w:t xml:space="preserve"> and hospital</w:t>
            </w:r>
            <w:r>
              <w:t>)</w:t>
            </w:r>
          </w:p>
          <w:p w14:paraId="4D780985" w14:textId="4BC8534A" w:rsidR="003C0954" w:rsidRDefault="003C0954" w:rsidP="003C0954">
            <w:pPr>
              <w:pStyle w:val="ListParagraph"/>
              <w:numPr>
                <w:ilvl w:val="0"/>
                <w:numId w:val="6"/>
              </w:numPr>
            </w:pPr>
            <w:r>
              <w:t>We are launching Relevant and are tuned into data</w:t>
            </w:r>
          </w:p>
          <w:p w14:paraId="52DDE24B" w14:textId="2E29A3C0" w:rsidR="00B1218F" w:rsidRPr="00B1218F" w:rsidRDefault="003C0954" w:rsidP="00B1218F">
            <w:pPr>
              <w:pStyle w:val="ListParagraph"/>
              <w:numPr>
                <w:ilvl w:val="0"/>
                <w:numId w:val="6"/>
              </w:numPr>
            </w:pPr>
            <w:r>
              <w:t>We need the PRAPARE data to inform our practices, programs, staff needs and how we grow</w:t>
            </w:r>
          </w:p>
        </w:tc>
      </w:tr>
      <w:tr w:rsidR="00933C48" w14:paraId="3AE0AD3C" w14:textId="77777777" w:rsidTr="00451FC5">
        <w:trPr>
          <w:trHeight w:val="1728"/>
        </w:trPr>
        <w:tc>
          <w:tcPr>
            <w:tcW w:w="3505" w:type="dxa"/>
            <w:vAlign w:val="center"/>
          </w:tcPr>
          <w:p w14:paraId="60936F61" w14:textId="0F9DD070" w:rsidR="00485EDB" w:rsidRDefault="00933C48" w:rsidP="00485E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Why should others care if this project succeeds?</w:t>
            </w:r>
          </w:p>
          <w:p w14:paraId="20401265" w14:textId="246C5935" w:rsidR="00485EDB" w:rsidRDefault="00485EDB" w:rsidP="00485EDB">
            <w:pPr>
              <w:rPr>
                <w:b/>
                <w:sz w:val="28"/>
                <w:szCs w:val="28"/>
              </w:rPr>
            </w:pPr>
          </w:p>
          <w:p w14:paraId="5CB6AC44" w14:textId="77777777" w:rsidR="00485EDB" w:rsidRDefault="00485EDB" w:rsidP="00485EDB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Address the “what’s in it for me?”</w:t>
            </w:r>
          </w:p>
          <w:p w14:paraId="03482443" w14:textId="77777777" w:rsidR="00485EDB" w:rsidRDefault="00485EDB" w:rsidP="00485EDB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happens if we don’t achieve the goal?</w:t>
            </w:r>
          </w:p>
          <w:p w14:paraId="007364A1" w14:textId="77777777" w:rsidR="00485EDB" w:rsidRDefault="00485EDB" w:rsidP="00485EDB">
            <w:pPr>
              <w:rPr>
                <w:b/>
                <w:sz w:val="28"/>
                <w:szCs w:val="28"/>
              </w:rPr>
            </w:pPr>
          </w:p>
          <w:p w14:paraId="06BD8E7A" w14:textId="21A2DFE0" w:rsidR="00485EDB" w:rsidRPr="00485EDB" w:rsidRDefault="00485EDB" w:rsidP="00485EDB">
            <w:pPr>
              <w:rPr>
                <w:b/>
                <w:sz w:val="28"/>
                <w:szCs w:val="28"/>
              </w:rPr>
            </w:pPr>
          </w:p>
        </w:tc>
        <w:tc>
          <w:tcPr>
            <w:tcW w:w="9522" w:type="dxa"/>
          </w:tcPr>
          <w:p w14:paraId="5AE977CD" w14:textId="1BB5D028" w:rsidR="001A208F" w:rsidRPr="001A208F" w:rsidRDefault="001A208F" w:rsidP="001A208F">
            <w:pPr>
              <w:rPr>
                <w:b/>
              </w:rPr>
            </w:pPr>
            <w:r>
              <w:rPr>
                <w:b/>
              </w:rPr>
              <w:t>MA</w:t>
            </w:r>
          </w:p>
          <w:p w14:paraId="49A5D388" w14:textId="45C80FB7" w:rsidR="001A208F" w:rsidRDefault="001A208F" w:rsidP="001A208F">
            <w:pPr>
              <w:pStyle w:val="ListParagraph"/>
              <w:numPr>
                <w:ilvl w:val="0"/>
                <w:numId w:val="6"/>
              </w:numPr>
            </w:pPr>
            <w:r>
              <w:t>Right thing to do</w:t>
            </w:r>
          </w:p>
          <w:p w14:paraId="270FC6E2" w14:textId="1B0B34BC" w:rsidR="001A208F" w:rsidRDefault="001A208F" w:rsidP="001A208F">
            <w:pPr>
              <w:pStyle w:val="ListParagraph"/>
              <w:numPr>
                <w:ilvl w:val="0"/>
                <w:numId w:val="6"/>
              </w:numPr>
            </w:pPr>
            <w:r>
              <w:t>Our patients are our family, friends and community- we are all connected</w:t>
            </w:r>
          </w:p>
          <w:p w14:paraId="17F2C8DF" w14:textId="77D79ED1" w:rsidR="001A208F" w:rsidRDefault="001A208F" w:rsidP="001A208F">
            <w:pPr>
              <w:pStyle w:val="ListParagraph"/>
              <w:numPr>
                <w:ilvl w:val="0"/>
                <w:numId w:val="6"/>
              </w:numPr>
            </w:pPr>
            <w:r>
              <w:t>Our joy increases</w:t>
            </w:r>
          </w:p>
          <w:p w14:paraId="25F4A8FF" w14:textId="2ECC724C" w:rsidR="001A208F" w:rsidRDefault="001A208F" w:rsidP="001A208F">
            <w:pPr>
              <w:pStyle w:val="ListParagraph"/>
              <w:numPr>
                <w:ilvl w:val="0"/>
                <w:numId w:val="6"/>
              </w:numPr>
            </w:pPr>
            <w:r>
              <w:t>Opportunity for professional development- learn health coaching skills</w:t>
            </w:r>
          </w:p>
          <w:p w14:paraId="744986ED" w14:textId="26FE82B3" w:rsidR="001A208F" w:rsidRDefault="001A208F" w:rsidP="001A208F">
            <w:pPr>
              <w:pStyle w:val="ListParagraph"/>
              <w:numPr>
                <w:ilvl w:val="0"/>
                <w:numId w:val="6"/>
              </w:numPr>
            </w:pPr>
            <w:r>
              <w:t>Empowering- we can DO something for patients</w:t>
            </w:r>
          </w:p>
          <w:p w14:paraId="0CE8D1D1" w14:textId="2470A07B" w:rsidR="001A208F" w:rsidRPr="001A208F" w:rsidRDefault="001A208F" w:rsidP="001A208F">
            <w:pPr>
              <w:rPr>
                <w:b/>
              </w:rPr>
            </w:pPr>
            <w:r w:rsidRPr="001A208F">
              <w:rPr>
                <w:b/>
              </w:rPr>
              <w:t>Providers</w:t>
            </w:r>
          </w:p>
          <w:p w14:paraId="0FC94BD4" w14:textId="01F0E79E" w:rsidR="001A208F" w:rsidRDefault="001A208F" w:rsidP="001A208F">
            <w:pPr>
              <w:pStyle w:val="ListParagraph"/>
              <w:numPr>
                <w:ilvl w:val="0"/>
                <w:numId w:val="7"/>
              </w:numPr>
            </w:pPr>
            <w:r>
              <w:t>Part of good care</w:t>
            </w:r>
          </w:p>
          <w:p w14:paraId="11F23FF7" w14:textId="35DD8069" w:rsidR="001A208F" w:rsidRDefault="001A208F" w:rsidP="001A208F">
            <w:pPr>
              <w:pStyle w:val="ListParagraph"/>
              <w:numPr>
                <w:ilvl w:val="0"/>
                <w:numId w:val="7"/>
              </w:numPr>
            </w:pPr>
            <w:r>
              <w:t>Joy at work! Less burnout, morally right</w:t>
            </w:r>
          </w:p>
          <w:p w14:paraId="0D940F78" w14:textId="17B1C2BE" w:rsidR="001A208F" w:rsidRDefault="001A208F" w:rsidP="001A208F">
            <w:pPr>
              <w:pStyle w:val="ListParagraph"/>
              <w:numPr>
                <w:ilvl w:val="0"/>
                <w:numId w:val="7"/>
              </w:numPr>
            </w:pPr>
            <w:r>
              <w:t>Patient outcomes improve- would people be healthier if they came to their medical appointment and saw a social worker instead? (VIDEO idea!)</w:t>
            </w:r>
          </w:p>
          <w:p w14:paraId="3E3BF475" w14:textId="1BF27B0B" w:rsidR="001A208F" w:rsidRDefault="001A208F" w:rsidP="001A208F">
            <w:pPr>
              <w:pStyle w:val="ListParagraph"/>
              <w:numPr>
                <w:ilvl w:val="0"/>
                <w:numId w:val="7"/>
              </w:numPr>
            </w:pPr>
            <w:r>
              <w:t>More engaged patients, build patient self-efficacy, build larger support systems for patients</w:t>
            </w:r>
          </w:p>
          <w:p w14:paraId="40672326" w14:textId="47F432D1" w:rsidR="001A208F" w:rsidRPr="001A208F" w:rsidRDefault="001A208F" w:rsidP="001A208F">
            <w:pPr>
              <w:rPr>
                <w:b/>
              </w:rPr>
            </w:pPr>
            <w:r w:rsidRPr="001A208F">
              <w:rPr>
                <w:b/>
              </w:rPr>
              <w:t>Leadership/Board</w:t>
            </w:r>
          </w:p>
          <w:p w14:paraId="7E4E657F" w14:textId="1FC29CA4" w:rsidR="001A208F" w:rsidRDefault="001A208F" w:rsidP="001A208F">
            <w:pPr>
              <w:pStyle w:val="ListParagraph"/>
              <w:numPr>
                <w:ilvl w:val="0"/>
                <w:numId w:val="8"/>
              </w:numPr>
            </w:pPr>
            <w:r>
              <w:t>Save money, patients healthier</w:t>
            </w:r>
          </w:p>
          <w:p w14:paraId="07FFF575" w14:textId="1CB8B56D" w:rsidR="008362D6" w:rsidRDefault="008362D6" w:rsidP="001A208F">
            <w:pPr>
              <w:pStyle w:val="ListParagraph"/>
              <w:numPr>
                <w:ilvl w:val="0"/>
                <w:numId w:val="8"/>
              </w:numPr>
            </w:pPr>
            <w:r>
              <w:t>Understand complexity of patients- risk adjustment and alternative payment methodology</w:t>
            </w:r>
            <w:bookmarkStart w:id="0" w:name="_GoBack"/>
            <w:bookmarkEnd w:id="0"/>
          </w:p>
          <w:p w14:paraId="0C290ADB" w14:textId="7308771D" w:rsidR="001A208F" w:rsidRDefault="001A208F" w:rsidP="001A208F">
            <w:pPr>
              <w:pStyle w:val="ListParagraph"/>
              <w:numPr>
                <w:ilvl w:val="0"/>
                <w:numId w:val="8"/>
              </w:numPr>
            </w:pPr>
            <w:r>
              <w:t>Reduce no-show rate</w:t>
            </w:r>
          </w:p>
          <w:p w14:paraId="26CE9576" w14:textId="1CF80C14" w:rsidR="001A208F" w:rsidRDefault="001A208F" w:rsidP="001A208F">
            <w:pPr>
              <w:pStyle w:val="ListParagraph"/>
              <w:numPr>
                <w:ilvl w:val="0"/>
                <w:numId w:val="8"/>
              </w:numPr>
            </w:pPr>
            <w:r>
              <w:t>Build relationships, trust and rapport with patients</w:t>
            </w:r>
          </w:p>
          <w:p w14:paraId="72F42A63" w14:textId="4C4EE583" w:rsidR="001A208F" w:rsidRDefault="00451FC5" w:rsidP="001A208F">
            <w:r>
              <w:t>What happens if we don’t achieve?</w:t>
            </w:r>
          </w:p>
          <w:p w14:paraId="09C7B114" w14:textId="32DA6072" w:rsidR="00451FC5" w:rsidRDefault="00451FC5" w:rsidP="00451FC5">
            <w:pPr>
              <w:pStyle w:val="ListParagraph"/>
              <w:numPr>
                <w:ilvl w:val="0"/>
                <w:numId w:val="9"/>
              </w:numPr>
            </w:pPr>
            <w:r>
              <w:t>Marginalized people continue to die inequitably</w:t>
            </w:r>
          </w:p>
          <w:p w14:paraId="7EB2B6E6" w14:textId="1FE8804E" w:rsidR="00451FC5" w:rsidRDefault="00451FC5" w:rsidP="00451FC5">
            <w:pPr>
              <w:pStyle w:val="ListParagraph"/>
              <w:numPr>
                <w:ilvl w:val="0"/>
                <w:numId w:val="9"/>
              </w:numPr>
            </w:pPr>
            <w:r>
              <w:t>Status quo is NOT acceptable</w:t>
            </w:r>
          </w:p>
          <w:p w14:paraId="358EEFCD" w14:textId="49D01BC1" w:rsidR="00451FC5" w:rsidRDefault="00451FC5" w:rsidP="00451FC5">
            <w:pPr>
              <w:pStyle w:val="ListParagraph"/>
              <w:numPr>
                <w:ilvl w:val="0"/>
                <w:numId w:val="9"/>
              </w:numPr>
            </w:pPr>
            <w:r>
              <w:t>Moral injury to providers not being able to provide what impacts patients the most</w:t>
            </w:r>
          </w:p>
          <w:p w14:paraId="4FC58CDC" w14:textId="0B644589" w:rsidR="00451FC5" w:rsidRDefault="00451FC5" w:rsidP="00451FC5">
            <w:r>
              <w:t>Ideal</w:t>
            </w:r>
          </w:p>
          <w:p w14:paraId="20CC5F5B" w14:textId="208911D9" w:rsidR="00451FC5" w:rsidRDefault="00451FC5" w:rsidP="00451FC5">
            <w:pPr>
              <w:pStyle w:val="ListParagraph"/>
              <w:numPr>
                <w:ilvl w:val="0"/>
                <w:numId w:val="10"/>
              </w:numPr>
            </w:pPr>
            <w:r>
              <w:t>Have patient navigators</w:t>
            </w:r>
          </w:p>
          <w:p w14:paraId="457E8441" w14:textId="6867650D" w:rsidR="00451FC5" w:rsidRDefault="001B100E" w:rsidP="00451FC5">
            <w:pPr>
              <w:pStyle w:val="ListParagraph"/>
              <w:numPr>
                <w:ilvl w:val="0"/>
                <w:numId w:val="10"/>
              </w:numPr>
            </w:pPr>
            <w:r>
              <w:t>Cultural shift to focus on health.  Santa Rosa Community Health dropped “clinics” from name.  Become a true “center” for health.</w:t>
            </w:r>
          </w:p>
          <w:p w14:paraId="763021FD" w14:textId="2B9204B2" w:rsidR="00451FC5" w:rsidRDefault="00451FC5" w:rsidP="00451FC5">
            <w:pPr>
              <w:pStyle w:val="ListParagraph"/>
              <w:numPr>
                <w:ilvl w:val="0"/>
                <w:numId w:val="10"/>
              </w:numPr>
            </w:pPr>
            <w:r>
              <w:t>Connect to resiliency collaborative, identify patients to participate, connect the dots to resiliency</w:t>
            </w:r>
          </w:p>
          <w:p w14:paraId="010A33ED" w14:textId="06D93D57" w:rsidR="001A208F" w:rsidRDefault="001A208F" w:rsidP="001A208F"/>
          <w:p w14:paraId="1231A54E" w14:textId="77777777" w:rsidR="00933C48" w:rsidRDefault="00933C48" w:rsidP="00933C48">
            <w:pPr>
              <w:rPr>
                <w:b/>
                <w:sz w:val="28"/>
                <w:szCs w:val="28"/>
              </w:rPr>
            </w:pPr>
          </w:p>
          <w:p w14:paraId="1B888C9E" w14:textId="77777777" w:rsidR="00B1218F" w:rsidRDefault="00B1218F" w:rsidP="00933C48">
            <w:pPr>
              <w:rPr>
                <w:b/>
                <w:sz w:val="28"/>
                <w:szCs w:val="28"/>
              </w:rPr>
            </w:pPr>
          </w:p>
          <w:p w14:paraId="41C0D1D2" w14:textId="77777777" w:rsidR="00B1218F" w:rsidRDefault="00B1218F" w:rsidP="00933C48">
            <w:pPr>
              <w:rPr>
                <w:b/>
                <w:sz w:val="28"/>
                <w:szCs w:val="28"/>
              </w:rPr>
            </w:pPr>
          </w:p>
          <w:p w14:paraId="2229A5DA" w14:textId="344FBDB0" w:rsidR="00B1218F" w:rsidRDefault="00B1218F" w:rsidP="00933C48">
            <w:pPr>
              <w:rPr>
                <w:b/>
                <w:sz w:val="28"/>
                <w:szCs w:val="28"/>
              </w:rPr>
            </w:pPr>
          </w:p>
          <w:p w14:paraId="310F8150" w14:textId="1C9DDA50" w:rsidR="00B1218F" w:rsidRDefault="00B1218F" w:rsidP="00933C48">
            <w:pPr>
              <w:rPr>
                <w:b/>
                <w:sz w:val="28"/>
                <w:szCs w:val="28"/>
              </w:rPr>
            </w:pPr>
          </w:p>
        </w:tc>
      </w:tr>
      <w:tr w:rsidR="00933C48" w14:paraId="3EC23BCD" w14:textId="77777777" w:rsidTr="00451FC5">
        <w:trPr>
          <w:trHeight w:val="3301"/>
        </w:trPr>
        <w:tc>
          <w:tcPr>
            <w:tcW w:w="3505" w:type="dxa"/>
          </w:tcPr>
          <w:p w14:paraId="13A8BF0F" w14:textId="1C35F21B" w:rsidR="00485EDB" w:rsidRDefault="00485EDB" w:rsidP="00933C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What is the plan?</w:t>
            </w:r>
          </w:p>
          <w:p w14:paraId="5C95B246" w14:textId="77777777" w:rsidR="00485EDB" w:rsidRDefault="00485EDB" w:rsidP="00933C48">
            <w:pPr>
              <w:rPr>
                <w:b/>
                <w:sz w:val="28"/>
                <w:szCs w:val="28"/>
              </w:rPr>
            </w:pPr>
          </w:p>
          <w:p w14:paraId="5AF187F9" w14:textId="77777777" w:rsidR="00933C48" w:rsidRDefault="00933C48" w:rsidP="00933C48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Where are we going?</w:t>
            </w:r>
          </w:p>
          <w:p w14:paraId="7EFA5510" w14:textId="77777777" w:rsidR="00933C48" w:rsidRDefault="00933C48" w:rsidP="00933C48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When are we going?</w:t>
            </w:r>
          </w:p>
          <w:p w14:paraId="649E3F72" w14:textId="77777777" w:rsidR="00933C48" w:rsidRPr="00933C48" w:rsidRDefault="00933C48" w:rsidP="00933C48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are we planning to get there?</w:t>
            </w:r>
          </w:p>
        </w:tc>
        <w:tc>
          <w:tcPr>
            <w:tcW w:w="9522" w:type="dxa"/>
          </w:tcPr>
          <w:p w14:paraId="4906CCAB" w14:textId="085B6FB7" w:rsidR="00933C48" w:rsidRDefault="00451FC5" w:rsidP="00451FC5">
            <w:pPr>
              <w:rPr>
                <w:b/>
              </w:rPr>
            </w:pPr>
            <w:r>
              <w:rPr>
                <w:b/>
              </w:rPr>
              <w:t>Where are we going?</w:t>
            </w:r>
          </w:p>
          <w:p w14:paraId="36D982FE" w14:textId="39D9F51D" w:rsidR="00451FC5" w:rsidRDefault="00451FC5" w:rsidP="00451FC5">
            <w:pPr>
              <w:pStyle w:val="ListParagraph"/>
              <w:numPr>
                <w:ilvl w:val="0"/>
                <w:numId w:val="11"/>
              </w:numPr>
            </w:pPr>
            <w:r w:rsidRPr="00451FC5">
              <w:t>SDOH Charter</w:t>
            </w:r>
            <w:r>
              <w:t xml:space="preserve"> Purpose “exists to improve patient health by addressing social determinants and create a sustainable system to assess and support patients to overcome barriers”</w:t>
            </w:r>
          </w:p>
          <w:p w14:paraId="799D1C71" w14:textId="44182064" w:rsidR="00451FC5" w:rsidRDefault="00451FC5" w:rsidP="00451FC5">
            <w:pPr>
              <w:pStyle w:val="ListParagraph"/>
              <w:numPr>
                <w:ilvl w:val="0"/>
                <w:numId w:val="11"/>
              </w:numPr>
            </w:pPr>
            <w:r>
              <w:t>Goal is to implement the PRAPARE Screening tool for every patient on an annual basis</w:t>
            </w:r>
          </w:p>
          <w:p w14:paraId="214AC8AD" w14:textId="29FE4690" w:rsidR="00451FC5" w:rsidRDefault="00451FC5" w:rsidP="00451FC5">
            <w:pPr>
              <w:pStyle w:val="ListParagraph"/>
              <w:numPr>
                <w:ilvl w:val="0"/>
                <w:numId w:val="11"/>
              </w:numPr>
            </w:pPr>
            <w:r>
              <w:t>Ideal- have patient navigators or additional supports implement the tool</w:t>
            </w:r>
          </w:p>
          <w:p w14:paraId="1AE5DE41" w14:textId="313D69C1" w:rsidR="00451FC5" w:rsidRDefault="00451FC5" w:rsidP="00451FC5">
            <w:pPr>
              <w:pStyle w:val="ListParagraph"/>
              <w:numPr>
                <w:ilvl w:val="1"/>
                <w:numId w:val="11"/>
              </w:numPr>
            </w:pPr>
            <w:r>
              <w:t>Care Coordination Team- would like to have more Care Coordinators (like Vero) embedded at sites</w:t>
            </w:r>
          </w:p>
          <w:p w14:paraId="258FEDE1" w14:textId="1324CFE9" w:rsidR="00451FC5" w:rsidRDefault="00451FC5" w:rsidP="00451FC5">
            <w:pPr>
              <w:pStyle w:val="ListParagraph"/>
              <w:numPr>
                <w:ilvl w:val="1"/>
                <w:numId w:val="11"/>
              </w:numPr>
            </w:pPr>
            <w:r>
              <w:t>Care Coordination is proposi</w:t>
            </w:r>
            <w:r w:rsidR="00AB4B21">
              <w:t>ng that IOPCM be clinic-based</w:t>
            </w:r>
          </w:p>
          <w:p w14:paraId="0648D2EC" w14:textId="7375C2F5" w:rsidR="00AB4B21" w:rsidRDefault="00AB4B21" w:rsidP="00451FC5">
            <w:pPr>
              <w:pStyle w:val="ListParagraph"/>
              <w:numPr>
                <w:ilvl w:val="1"/>
                <w:numId w:val="11"/>
              </w:numPr>
            </w:pPr>
            <w:r>
              <w:t>Volunteers with stipends to help implement?</w:t>
            </w:r>
          </w:p>
          <w:p w14:paraId="07C52393" w14:textId="77777777" w:rsidR="00AB4B21" w:rsidRDefault="00AB4B21" w:rsidP="00AB4B21"/>
          <w:p w14:paraId="6E999C96" w14:textId="3C2ACE8B" w:rsidR="00451FC5" w:rsidRDefault="00451FC5" w:rsidP="00451FC5">
            <w:pPr>
              <w:rPr>
                <w:b/>
              </w:rPr>
            </w:pPr>
            <w:r w:rsidRPr="00451FC5">
              <w:rPr>
                <w:b/>
              </w:rPr>
              <w:t>When are we going?</w:t>
            </w:r>
          </w:p>
          <w:p w14:paraId="51428C94" w14:textId="0E697267" w:rsidR="00451FC5" w:rsidRPr="00AB4B21" w:rsidRDefault="00451FC5" w:rsidP="00451FC5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t>Timelines in Charter</w:t>
            </w:r>
          </w:p>
          <w:p w14:paraId="0F8AFA85" w14:textId="1989C2C4" w:rsidR="00EF04C3" w:rsidRPr="00EF04C3" w:rsidRDefault="00AB4B21" w:rsidP="00EF04C3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t>Ideal by the beginning of 2020</w:t>
            </w:r>
          </w:p>
          <w:p w14:paraId="67499F19" w14:textId="77777777" w:rsidR="00AB4B21" w:rsidRPr="00451FC5" w:rsidRDefault="00AB4B21" w:rsidP="00AB4B21">
            <w:pPr>
              <w:pStyle w:val="ListParagraph"/>
              <w:ind w:left="360"/>
              <w:rPr>
                <w:b/>
              </w:rPr>
            </w:pPr>
          </w:p>
          <w:p w14:paraId="55F24CBC" w14:textId="012BFED1" w:rsidR="00451FC5" w:rsidRDefault="00451FC5" w:rsidP="00451FC5">
            <w:pPr>
              <w:rPr>
                <w:b/>
              </w:rPr>
            </w:pPr>
            <w:r>
              <w:rPr>
                <w:b/>
              </w:rPr>
              <w:t>How are we planning to get there?</w:t>
            </w:r>
          </w:p>
          <w:p w14:paraId="0FDB4D6E" w14:textId="17F02986" w:rsidR="00451FC5" w:rsidRPr="00AB4B21" w:rsidRDefault="00AB4B21" w:rsidP="00451FC5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t>P</w:t>
            </w:r>
            <w:r w:rsidR="00451FC5">
              <w:t>ilots</w:t>
            </w:r>
            <w:r>
              <w:t xml:space="preserve"> this fall to test workflows</w:t>
            </w:r>
          </w:p>
          <w:p w14:paraId="172C42ED" w14:textId="20BCE243" w:rsidR="00EF04C3" w:rsidRPr="00EF04C3" w:rsidRDefault="00AB4B21" w:rsidP="00EF04C3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t>Training ambassadors for each site</w:t>
            </w:r>
            <w:r w:rsidR="00EF04C3">
              <w:t xml:space="preserve"> (pilots and training on parallel tracks)</w:t>
            </w:r>
          </w:p>
          <w:p w14:paraId="011F3DEC" w14:textId="638EB205" w:rsidR="00AB4B21" w:rsidRPr="00AB4B21" w:rsidRDefault="00AB4B21" w:rsidP="00451FC5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t>Training- tell stories of successes</w:t>
            </w:r>
          </w:p>
          <w:p w14:paraId="1DCCADFC" w14:textId="52996169" w:rsidR="00B1218F" w:rsidRPr="0093212E" w:rsidRDefault="00AB4B21" w:rsidP="00933C48">
            <w:pPr>
              <w:pStyle w:val="ListParagraph"/>
              <w:numPr>
                <w:ilvl w:val="1"/>
                <w:numId w:val="11"/>
              </w:numPr>
              <w:rPr>
                <w:b/>
              </w:rPr>
            </w:pPr>
            <w:r>
              <w:t>5 Whole Person Care Housing Vouchers are going through- tell these stories</w:t>
            </w:r>
          </w:p>
          <w:p w14:paraId="25F4E357" w14:textId="14C5B41C" w:rsidR="00B1218F" w:rsidRDefault="00B1218F" w:rsidP="00933C48">
            <w:pPr>
              <w:rPr>
                <w:b/>
                <w:sz w:val="28"/>
                <w:szCs w:val="28"/>
              </w:rPr>
            </w:pPr>
          </w:p>
        </w:tc>
      </w:tr>
      <w:tr w:rsidR="0093212E" w14:paraId="5059D676" w14:textId="77777777" w:rsidTr="00451FC5">
        <w:trPr>
          <w:trHeight w:val="3301"/>
        </w:trPr>
        <w:tc>
          <w:tcPr>
            <w:tcW w:w="3505" w:type="dxa"/>
          </w:tcPr>
          <w:p w14:paraId="0DD8CB05" w14:textId="6D170825" w:rsidR="0093212E" w:rsidRDefault="00AB5AAD" w:rsidP="00933C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Elevator Speech </w:t>
            </w:r>
            <w:r w:rsidR="0093212E">
              <w:rPr>
                <w:b/>
                <w:sz w:val="28"/>
                <w:szCs w:val="28"/>
              </w:rPr>
              <w:t>Talking Points</w:t>
            </w:r>
          </w:p>
        </w:tc>
        <w:tc>
          <w:tcPr>
            <w:tcW w:w="9522" w:type="dxa"/>
          </w:tcPr>
          <w:p w14:paraId="63ABD624" w14:textId="00308481" w:rsidR="00AB5AAD" w:rsidRDefault="00AB5AAD" w:rsidP="003153F4">
            <w:pPr>
              <w:pStyle w:val="ListParagraph"/>
              <w:numPr>
                <w:ilvl w:val="0"/>
                <w:numId w:val="13"/>
              </w:numPr>
            </w:pPr>
            <w:r>
              <w:t>Health is much more than health care. Although important, health care only accounts for about 20% of a person’s overall hea</w:t>
            </w:r>
            <w:r w:rsidR="001B100E">
              <w:t xml:space="preserve">lth.  Other factors, such as </w:t>
            </w:r>
            <w:r>
              <w:t>a person’s housing situation, access to food and other services, social support network, etc.- called the Social Determinants of Health- have a much bigger impact on health.</w:t>
            </w:r>
          </w:p>
          <w:p w14:paraId="70291684" w14:textId="32F56A29" w:rsidR="00AB5AAD" w:rsidRDefault="00AB5AAD" w:rsidP="003153F4">
            <w:pPr>
              <w:pStyle w:val="ListParagraph"/>
              <w:numPr>
                <w:ilvl w:val="0"/>
                <w:numId w:val="13"/>
              </w:numPr>
            </w:pPr>
            <w:r>
              <w:t>These Social Determinants of Health can cause chronic stress.  The stress response releases cortisol and other hormones into the body, which has</w:t>
            </w:r>
            <w:r w:rsidR="007877AC">
              <w:t xml:space="preserve"> negative</w:t>
            </w:r>
            <w:r>
              <w:t xml:space="preserve"> physical impacts</w:t>
            </w:r>
            <w:r w:rsidR="007877AC">
              <w:t xml:space="preserve"> over time</w:t>
            </w:r>
            <w:r>
              <w:t>.  So, SDOH are not just associated with health outcomes, but they directly impact health.</w:t>
            </w:r>
            <w:bookmarkStart w:id="1" w:name="_Hlk19695759"/>
          </w:p>
          <w:p w14:paraId="4129BBF0" w14:textId="4847F590" w:rsidR="00AB5AAD" w:rsidRDefault="00AB5AAD" w:rsidP="003153F4">
            <w:pPr>
              <w:pStyle w:val="ListParagraph"/>
              <w:numPr>
                <w:ilvl w:val="0"/>
                <w:numId w:val="13"/>
              </w:numPr>
            </w:pPr>
            <w:r>
              <w:t>SRCH has an SDOH Workgroup</w:t>
            </w:r>
            <w:r w:rsidR="007C0937">
              <w:t>.  We are working</w:t>
            </w:r>
            <w:r w:rsidR="009B0E3C">
              <w:t xml:space="preserve"> </w:t>
            </w:r>
            <w:r w:rsidR="007C0937">
              <w:t xml:space="preserve">to </w:t>
            </w:r>
            <w:r>
              <w:t>creat</w:t>
            </w:r>
            <w:r w:rsidR="007C0937">
              <w:t>e</w:t>
            </w:r>
            <w:r>
              <w:t xml:space="preserve"> a sustainable system to assess and support patients to overcome </w:t>
            </w:r>
            <w:r w:rsidR="007C0937">
              <w:t>social factors that impact their health</w:t>
            </w:r>
            <w:r>
              <w:t>.</w:t>
            </w:r>
          </w:p>
          <w:bookmarkEnd w:id="1"/>
          <w:p w14:paraId="5687BC44" w14:textId="585B1B26" w:rsidR="0093212E" w:rsidRDefault="00AB5AAD" w:rsidP="003153F4">
            <w:pPr>
              <w:pStyle w:val="ListParagraph"/>
              <w:numPr>
                <w:ilvl w:val="0"/>
                <w:numId w:val="13"/>
              </w:numPr>
            </w:pPr>
            <w:r>
              <w:t xml:space="preserve">To be able to know what </w:t>
            </w:r>
            <w:r w:rsidR="009B0E3C">
              <w:t>barriers</w:t>
            </w:r>
            <w:r>
              <w:t xml:space="preserve"> our patients </w:t>
            </w:r>
            <w:r w:rsidR="009B0E3C">
              <w:t>have</w:t>
            </w:r>
            <w:r>
              <w:t>, we are working to implement a Screening Tool for every patient on an annual basis.  This Screening Tool is called PRAPARE.</w:t>
            </w:r>
          </w:p>
          <w:p w14:paraId="50F133B7" w14:textId="0FD307C5" w:rsidR="00CA61A3" w:rsidRPr="00AB5AAD" w:rsidRDefault="00CA61A3" w:rsidP="003153F4">
            <w:pPr>
              <w:pStyle w:val="ListParagraph"/>
              <w:numPr>
                <w:ilvl w:val="0"/>
                <w:numId w:val="13"/>
              </w:numPr>
            </w:pPr>
            <w:r>
              <w:t>[Add specific points based on stakeholder group]</w:t>
            </w:r>
          </w:p>
        </w:tc>
      </w:tr>
    </w:tbl>
    <w:p w14:paraId="3C7CEDFB" w14:textId="77777777" w:rsidR="00933C48" w:rsidRPr="00933C48" w:rsidRDefault="00933C48" w:rsidP="00933C48">
      <w:pPr>
        <w:rPr>
          <w:b/>
          <w:sz w:val="28"/>
          <w:szCs w:val="28"/>
        </w:rPr>
      </w:pPr>
    </w:p>
    <w:sectPr w:rsidR="00933C48" w:rsidRPr="00933C48" w:rsidSect="00CA61A3">
      <w:headerReference w:type="default" r:id="rId7"/>
      <w:pgSz w:w="15840" w:h="12240" w:orient="landscape"/>
      <w:pgMar w:top="-360" w:right="1440" w:bottom="1260" w:left="1440" w:header="7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D5046" w14:textId="77777777" w:rsidR="00B00EB9" w:rsidRDefault="00B00EB9" w:rsidP="00B00EB9">
      <w:pPr>
        <w:spacing w:after="0" w:line="240" w:lineRule="auto"/>
      </w:pPr>
      <w:r>
        <w:separator/>
      </w:r>
    </w:p>
  </w:endnote>
  <w:endnote w:type="continuationSeparator" w:id="0">
    <w:p w14:paraId="7E1FE79D" w14:textId="77777777" w:rsidR="00B00EB9" w:rsidRDefault="00B00EB9" w:rsidP="00B0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5E8C1" w14:textId="77777777" w:rsidR="00B00EB9" w:rsidRDefault="00B00EB9" w:rsidP="00B00EB9">
      <w:pPr>
        <w:spacing w:after="0" w:line="240" w:lineRule="auto"/>
      </w:pPr>
      <w:r>
        <w:separator/>
      </w:r>
    </w:p>
  </w:footnote>
  <w:footnote w:type="continuationSeparator" w:id="0">
    <w:p w14:paraId="5C53F9AE" w14:textId="77777777" w:rsidR="00B00EB9" w:rsidRDefault="00B00EB9" w:rsidP="00B00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A0D7A" w14:textId="777A7DA7" w:rsidR="00B00EB9" w:rsidRDefault="00B00E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3354D3" wp14:editId="59D97A4C">
          <wp:simplePos x="0" y="0"/>
          <wp:positionH relativeFrom="margin">
            <wp:posOffset>7105650</wp:posOffset>
          </wp:positionH>
          <wp:positionV relativeFrom="page">
            <wp:posOffset>114300</wp:posOffset>
          </wp:positionV>
          <wp:extent cx="1360170" cy="1047750"/>
          <wp:effectExtent l="0" t="0" r="0" b="0"/>
          <wp:wrapTopAndBottom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89DE1D76-5661-45EE-8048-C1509A8239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89DE1D76-5661-45EE-8048-C1509A8239D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17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37AF"/>
    <w:multiLevelType w:val="hybridMultilevel"/>
    <w:tmpl w:val="D1B24974"/>
    <w:lvl w:ilvl="0" w:tplc="4A22668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981DA6"/>
    <w:multiLevelType w:val="hybridMultilevel"/>
    <w:tmpl w:val="2BB65A74"/>
    <w:lvl w:ilvl="0" w:tplc="4A22668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B91957"/>
    <w:multiLevelType w:val="hybridMultilevel"/>
    <w:tmpl w:val="BC86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E0BC4"/>
    <w:multiLevelType w:val="hybridMultilevel"/>
    <w:tmpl w:val="FC120BDC"/>
    <w:lvl w:ilvl="0" w:tplc="4A22668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4F5EB2"/>
    <w:multiLevelType w:val="hybridMultilevel"/>
    <w:tmpl w:val="3F0AE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B4758"/>
    <w:multiLevelType w:val="hybridMultilevel"/>
    <w:tmpl w:val="C4D84614"/>
    <w:lvl w:ilvl="0" w:tplc="4A22668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E06F06"/>
    <w:multiLevelType w:val="hybridMultilevel"/>
    <w:tmpl w:val="31DC44D8"/>
    <w:lvl w:ilvl="0" w:tplc="4A22668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822D15"/>
    <w:multiLevelType w:val="hybridMultilevel"/>
    <w:tmpl w:val="D66A2BE6"/>
    <w:lvl w:ilvl="0" w:tplc="4A22668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D951F9"/>
    <w:multiLevelType w:val="hybridMultilevel"/>
    <w:tmpl w:val="74E875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9E424B"/>
    <w:multiLevelType w:val="hybridMultilevel"/>
    <w:tmpl w:val="CD8C24FE"/>
    <w:lvl w:ilvl="0" w:tplc="4A22668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7260AA"/>
    <w:multiLevelType w:val="hybridMultilevel"/>
    <w:tmpl w:val="555886C2"/>
    <w:lvl w:ilvl="0" w:tplc="4A22668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81224A"/>
    <w:multiLevelType w:val="hybridMultilevel"/>
    <w:tmpl w:val="5680F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21B23"/>
    <w:multiLevelType w:val="hybridMultilevel"/>
    <w:tmpl w:val="65CCD2EC"/>
    <w:lvl w:ilvl="0" w:tplc="4A22668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10"/>
  </w:num>
  <w:num w:numId="11">
    <w:abstractNumId w:val="7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48"/>
    <w:rsid w:val="001A208F"/>
    <w:rsid w:val="001B100E"/>
    <w:rsid w:val="003153F4"/>
    <w:rsid w:val="003C0954"/>
    <w:rsid w:val="00405C98"/>
    <w:rsid w:val="00420026"/>
    <w:rsid w:val="00451FC5"/>
    <w:rsid w:val="004741B0"/>
    <w:rsid w:val="00485EDB"/>
    <w:rsid w:val="00506975"/>
    <w:rsid w:val="005336F8"/>
    <w:rsid w:val="007877AC"/>
    <w:rsid w:val="007C0937"/>
    <w:rsid w:val="008362D6"/>
    <w:rsid w:val="0093212E"/>
    <w:rsid w:val="00933C48"/>
    <w:rsid w:val="009B0E3C"/>
    <w:rsid w:val="00AA054D"/>
    <w:rsid w:val="00AB4B21"/>
    <w:rsid w:val="00AB5AAD"/>
    <w:rsid w:val="00AC025D"/>
    <w:rsid w:val="00B00EB9"/>
    <w:rsid w:val="00B1218F"/>
    <w:rsid w:val="00B5733B"/>
    <w:rsid w:val="00B87B10"/>
    <w:rsid w:val="00CA61A3"/>
    <w:rsid w:val="00CE467C"/>
    <w:rsid w:val="00D10AA9"/>
    <w:rsid w:val="00D115A2"/>
    <w:rsid w:val="00E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2D41B97"/>
  <w15:chartTrackingRefBased/>
  <w15:docId w15:val="{1B6FCCDF-6140-4E7D-85C8-47418D32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C48"/>
    <w:pPr>
      <w:ind w:left="720"/>
      <w:contextualSpacing/>
    </w:pPr>
  </w:style>
  <w:style w:type="table" w:styleId="TableGrid">
    <w:name w:val="Table Grid"/>
    <w:basedOn w:val="TableNormal"/>
    <w:uiPriority w:val="39"/>
    <w:rsid w:val="0093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0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EB9"/>
  </w:style>
  <w:style w:type="paragraph" w:styleId="Footer">
    <w:name w:val="footer"/>
    <w:basedOn w:val="Normal"/>
    <w:link w:val="FooterChar"/>
    <w:uiPriority w:val="99"/>
    <w:unhideWhenUsed/>
    <w:rsid w:val="00B00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EB9"/>
  </w:style>
  <w:style w:type="paragraph" w:styleId="BalloonText">
    <w:name w:val="Balloon Text"/>
    <w:basedOn w:val="Normal"/>
    <w:link w:val="BalloonTextChar"/>
    <w:uiPriority w:val="99"/>
    <w:semiHidden/>
    <w:unhideWhenUsed/>
    <w:rsid w:val="00315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5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2927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R&amp;D Armstorff</dc:creator>
  <cp:keywords/>
  <dc:description/>
  <cp:lastModifiedBy>Beth Dadko</cp:lastModifiedBy>
  <cp:revision>14</cp:revision>
  <cp:lastPrinted>2019-09-04T05:35:00Z</cp:lastPrinted>
  <dcterms:created xsi:type="dcterms:W3CDTF">2019-08-20T18:30:00Z</dcterms:created>
  <dcterms:modified xsi:type="dcterms:W3CDTF">2019-09-24T19:24:00Z</dcterms:modified>
</cp:coreProperties>
</file>